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DCA1" w14:textId="77777777" w:rsidR="008834C4" w:rsidRDefault="00CA1026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проведения Розыгрыша</w:t>
      </w:r>
    </w:p>
    <w:p w14:paraId="7A8CFAD5" w14:textId="0EE209FC" w:rsidR="00AF1760" w:rsidRPr="00AF1760" w:rsidRDefault="00CA1026" w:rsidP="00AF1760">
      <w:pPr>
        <w:pStyle w:val="afd"/>
        <w:numPr>
          <w:ilvl w:val="0"/>
          <w:numId w:val="1"/>
        </w:num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Организаторами розыгрыша являются ООО «С-З </w:t>
      </w:r>
      <w:r w:rsidR="00AF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РЕГИОН» </w:t>
      </w:r>
      <w:r w:rsidR="00AF1760" w:rsidRPr="00AF1760">
        <w:rPr>
          <w:rFonts w:ascii="Times New Roman" w:hAnsi="Times New Roman" w:cs="Times New Roman"/>
        </w:rPr>
        <w:t>ИНН</w:t>
      </w:r>
      <w:r w:rsidR="00AF1760" w:rsidRPr="00AF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7602128314 КПП 760201001</w:t>
      </w:r>
    </w:p>
    <w:p w14:paraId="21005926" w14:textId="77777777" w:rsidR="00AF1760" w:rsidRPr="00F856E9" w:rsidRDefault="00AF1760" w:rsidP="00AF1760">
      <w:pPr>
        <w:pStyle w:val="afd"/>
        <w:tabs>
          <w:tab w:val="left" w:pos="426"/>
        </w:tabs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1167627061260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150042, г. Ярославль, </w:t>
      </w:r>
    </w:p>
    <w:p w14:paraId="41212593" w14:textId="48F61E73" w:rsidR="00AF1760" w:rsidRPr="00F856E9" w:rsidRDefault="00AF1760" w:rsidP="00AF1760">
      <w:pPr>
        <w:pStyle w:val="afd"/>
        <w:tabs>
          <w:tab w:val="left" w:pos="426"/>
        </w:tabs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Коммунаров д.10 пом.9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10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 «ТРИА»</w:t>
      </w:r>
      <w:r w:rsidRPr="00F856E9">
        <w:t xml:space="preserve"> </w:t>
      </w:r>
      <w:r w:rsidRPr="00F856E9">
        <w:rPr>
          <w:rFonts w:ascii="Times New Roman" w:hAnsi="Times New Roman" w:cs="Times New Roman"/>
        </w:rPr>
        <w:t>Юридический</w:t>
      </w:r>
      <w:r w:rsidRPr="00F856E9">
        <w:t xml:space="preserve">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150042, г.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Ярославль, переулок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Коммунаров, дом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 помещение 8</w:t>
      </w:r>
    </w:p>
    <w:p w14:paraId="0AEFB960" w14:textId="5384C067" w:rsidR="008834C4" w:rsidRPr="00F856E9" w:rsidRDefault="00AF1760" w:rsidP="00AF1760">
      <w:pPr>
        <w:pStyle w:val="afd"/>
        <w:tabs>
          <w:tab w:val="left" w:pos="426"/>
        </w:tabs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7602128321 ОГРН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1167627061271</w:t>
      </w:r>
    </w:p>
    <w:p w14:paraId="29A743C9" w14:textId="34DF2528" w:rsidR="008834C4" w:rsidRPr="00F856E9" w:rsidRDefault="00CA1026">
      <w:pPr>
        <w:pStyle w:val="afd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</w:t>
      </w:r>
      <w:r w:rsidR="00F81AF8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срок проведения розыгрыша с 01.03.2024 г</w:t>
      </w:r>
      <w:r w:rsidR="00A134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AF8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20.06.2024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0E03A6F" w14:textId="2DFF511B" w:rsidR="008834C4" w:rsidRPr="00F856E9" w:rsidRDefault="00CA1026">
      <w:pPr>
        <w:pStyle w:val="afd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розыгрыше заходите в гости в демонстрационные залы сети «Нуга Бест»</w:t>
      </w:r>
      <w:r w:rsidR="00FB09C2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перечень которых указан в пункте 25 настоящих правил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Приглашайте с собой гостей.</w:t>
      </w:r>
    </w:p>
    <w:p w14:paraId="052E6196" w14:textId="3B11FFA3" w:rsidR="008834C4" w:rsidRPr="00F856E9" w:rsidRDefault="00CA1026">
      <w:pPr>
        <w:pStyle w:val="afd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первое посещение демонстрационного зала «Нуга Бест» </w:t>
      </w:r>
      <w:r w:rsidR="00F81AF8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01.03.2024 г</w:t>
      </w:r>
      <w:r w:rsidR="00A134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1AF8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16.06.2024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F85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получите 1 (один) Купон.</w:t>
      </w:r>
    </w:p>
    <w:p w14:paraId="5F625FE0" w14:textId="085A5BCE" w:rsidR="008834C4" w:rsidRPr="00F856E9" w:rsidRDefault="00F81AF8">
      <w:pPr>
        <w:pStyle w:val="afd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каждого приглашенного с 01.03.2024 г</w:t>
      </w:r>
      <w:r w:rsidR="00A134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16.06.2024</w:t>
      </w:r>
      <w:r w:rsidR="00CA10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A1026" w:rsidRPr="00F85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A10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</w:t>
      </w:r>
      <w:r w:rsidR="00FB09C2" w:rsidRPr="00F856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CA10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посетившего демонстрационный зал «Нуга Бест» не менее 5 (пяти) раз, получите 1 (один) Купон.</w:t>
      </w:r>
    </w:p>
    <w:p w14:paraId="5C0510E8" w14:textId="745892BB" w:rsidR="008834C4" w:rsidRPr="00F856E9" w:rsidRDefault="00FB09C2">
      <w:pPr>
        <w:pStyle w:val="afd"/>
        <w:ind w:left="0"/>
        <w:rPr>
          <w:rFonts w:ascii="Times New Roman" w:hAnsi="Times New Roman"/>
          <w:sz w:val="24"/>
          <w:szCs w:val="24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CA1026" w:rsidRPr="00F856E9">
        <w:rPr>
          <w:rFonts w:ascii="Times New Roman" w:hAnsi="Times New Roman"/>
          <w:sz w:val="24"/>
          <w:szCs w:val="24"/>
        </w:rPr>
        <w:t xml:space="preserve">Гостем считается лицо старше 18 лет, ранее не посещавшее демонстрационные залы «Нуга Бест». </w:t>
      </w:r>
    </w:p>
    <w:p w14:paraId="496669C6" w14:textId="72D05944" w:rsidR="008834C4" w:rsidRPr="00F856E9" w:rsidRDefault="00F81AF8">
      <w:pPr>
        <w:pStyle w:val="afd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каждые </w:t>
      </w:r>
      <w:r w:rsidR="000305C0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30 000 руб.,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потраченные с 01.03.2024 г</w:t>
      </w:r>
      <w:r w:rsidR="000305C0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16.0</w:t>
      </w:r>
      <w:r w:rsidR="00A134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CA10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 приобретение оборудования в демонстрационном зале</w:t>
      </w:r>
      <w:r w:rsidR="000305C0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(салоне-магазине)</w:t>
      </w:r>
      <w:r w:rsidR="00CA10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«Нуга Бест»</w:t>
      </w:r>
      <w:r w:rsidR="000305C0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участвующем в Розыгрыше (см. пункт 25 Правил)</w:t>
      </w:r>
      <w:r w:rsidR="00CA10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получите 1 (один) Купон.</w:t>
      </w:r>
    </w:p>
    <w:p w14:paraId="78F4B46E" w14:textId="2C28F57A" w:rsidR="008834C4" w:rsidRPr="00F856E9" w:rsidRDefault="00CA1026">
      <w:pPr>
        <w:pStyle w:val="afd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каждые 15 (пятнадцать) участий в апробации </w:t>
      </w:r>
      <w:r w:rsidR="00F81AF8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«Нуга Бест» с 01.03.2024 года по 16.06.2024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F85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получайте 1 (один) Купон.</w:t>
      </w:r>
    </w:p>
    <w:p w14:paraId="5EBAE88E" w14:textId="77777777" w:rsidR="008834C4" w:rsidRPr="00F856E9" w:rsidRDefault="00CA1026">
      <w:pPr>
        <w:pStyle w:val="afd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выполнением вышеописанных условий получения Купонов для участия в Розыгрыше.</w:t>
      </w:r>
    </w:p>
    <w:p w14:paraId="43786E85" w14:textId="658EBC63" w:rsidR="008834C4" w:rsidRPr="00F856E9" w:rsidRDefault="00CA1026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Зарегистрируйте Купон участника по ссылке:</w:t>
      </w:r>
      <w:r w:rsidR="00A134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0305C0" w:rsidRPr="00F856E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0305C0" w:rsidRPr="00F856E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305C0" w:rsidRPr="00F856E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nuga</w:t>
        </w:r>
        <w:proofErr w:type="spellEnd"/>
        <w:r w:rsidR="000305C0" w:rsidRPr="00F856E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0305C0" w:rsidRPr="00F856E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priz</w:t>
        </w:r>
        <w:proofErr w:type="spellEnd"/>
        <w:r w:rsidR="000305C0" w:rsidRPr="00F856E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305C0" w:rsidRPr="00F856E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856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0305C0" w:rsidRPr="00F856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856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81AF8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купонов до 16.06.2024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розыгрыше принимают участие только зарегистрированные купоны. Розыгрыш состоится </w:t>
      </w:r>
      <w:r w:rsidR="00F81AF8" w:rsidRPr="00F85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прямом эфире 20.06.2024</w:t>
      </w:r>
      <w:r w:rsidRPr="00F85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 в 11:00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Мск). Прямая трансляция будет осуществляться через демонстрационные залы сети «Нуга Бест»</w:t>
      </w:r>
      <w:r w:rsidR="00FB09C2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в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B09C2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</w:t>
      </w:r>
      <w:r w:rsidR="00FB09C2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программы </w:t>
      </w:r>
      <w:r w:rsidRPr="00F856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05C0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технической возможности демонстрации прямой трансляции Розыгрыша, о времени трансляции участники Розыгрыша информируются заблаговременно путем размещения соответствующей информации в Демонстрационном зале.</w:t>
      </w:r>
    </w:p>
    <w:p w14:paraId="7E34C379" w14:textId="77777777" w:rsidR="008834C4" w:rsidRPr="00F856E9" w:rsidRDefault="00CA1026">
      <w:pPr>
        <w:tabs>
          <w:tab w:val="left" w:pos="426"/>
        </w:tabs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Разыгрываются следующие подарки:</w:t>
      </w:r>
    </w:p>
    <w:p w14:paraId="493BED05" w14:textId="77777777" w:rsidR="00C161D8" w:rsidRPr="00F856E9" w:rsidRDefault="00CA1026" w:rsidP="00C161D8">
      <w:pPr>
        <w:tabs>
          <w:tab w:val="left" w:pos="426"/>
        </w:tabs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1)  Портативный турманиевый мат, Нуга Бест, T5P</w:t>
      </w:r>
      <w:r w:rsidR="00C161D8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шт.; </w:t>
      </w:r>
    </w:p>
    <w:p w14:paraId="1B00C098" w14:textId="77777777" w:rsidR="00C161D8" w:rsidRPr="00F856E9" w:rsidRDefault="00C161D8" w:rsidP="00C161D8">
      <w:pPr>
        <w:tabs>
          <w:tab w:val="left" w:pos="426"/>
        </w:tabs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 </w:t>
      </w:r>
      <w:r w:rsidR="00CA10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Подушка с турманиевой керамикой  Нуга Бест,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НС-50 – 5 шт.;</w:t>
      </w:r>
    </w:p>
    <w:p w14:paraId="06E950A7" w14:textId="77777777" w:rsidR="00C161D8" w:rsidRPr="00F856E9" w:rsidRDefault="00C161D8" w:rsidP="00C161D8">
      <w:pPr>
        <w:tabs>
          <w:tab w:val="left" w:pos="426"/>
        </w:tabs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3)  Подушка для сидения  NDT-1, Нуга Бест – 5 шт.;</w:t>
      </w:r>
    </w:p>
    <w:p w14:paraId="3FC7CA72" w14:textId="77777777" w:rsidR="00C161D8" w:rsidRPr="00F856E9" w:rsidRDefault="00CA1026" w:rsidP="00C161D8">
      <w:pPr>
        <w:tabs>
          <w:tab w:val="left" w:pos="426"/>
        </w:tabs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4)  Набор бижютерии из турманиевой керамики: ожерелье и браслет</w:t>
      </w:r>
      <w:r w:rsidR="00C161D8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шт</w:t>
      </w:r>
    </w:p>
    <w:p w14:paraId="6EAE3E98" w14:textId="6AB8F611" w:rsidR="00C161D8" w:rsidRPr="00F856E9" w:rsidRDefault="00CA1026" w:rsidP="00C161D8">
      <w:pPr>
        <w:tabs>
          <w:tab w:val="left" w:pos="426"/>
        </w:tabs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 </w:t>
      </w:r>
      <w:proofErr w:type="spellStart"/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Турманиевый</w:t>
      </w:r>
      <w:proofErr w:type="spellEnd"/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ионизатор</w:t>
      </w:r>
      <w:r w:rsidR="00C161D8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5шт</w:t>
      </w:r>
      <w:r w:rsidR="00A134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61D8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A43C7D" w14:textId="1FC82F47" w:rsidR="00C161D8" w:rsidRPr="00F856E9" w:rsidRDefault="00CA1026" w:rsidP="00C161D8">
      <w:pPr>
        <w:tabs>
          <w:tab w:val="left" w:pos="426"/>
        </w:tabs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 Ручной массажер </w:t>
      </w:r>
      <w:r w:rsidR="00C161D8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J-6 - 10шт</w:t>
      </w:r>
      <w:r w:rsidR="00A134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14:paraId="10B15736" w14:textId="77777777" w:rsidR="00C161D8" w:rsidRPr="00F856E9" w:rsidRDefault="00C161D8" w:rsidP="00C161D8">
      <w:pPr>
        <w:tabs>
          <w:tab w:val="left" w:pos="426"/>
        </w:tabs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 </w:t>
      </w:r>
      <w:r w:rsidR="00CA10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Подарочный набор "</w:t>
      </w:r>
      <w:proofErr w:type="spellStart"/>
      <w:r w:rsidR="00CA10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Турсия</w:t>
      </w:r>
      <w:proofErr w:type="spellEnd"/>
      <w:r w:rsidR="00CA1026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 шт.;</w:t>
      </w:r>
    </w:p>
    <w:p w14:paraId="7E6B773F" w14:textId="77777777" w:rsidR="00C161D8" w:rsidRPr="00F856E9" w:rsidRDefault="00C161D8" w:rsidP="00C161D8">
      <w:pPr>
        <w:tabs>
          <w:tab w:val="left" w:pos="426"/>
        </w:tabs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8)  Набор J5 – 10шт</w:t>
      </w:r>
    </w:p>
    <w:p w14:paraId="7BCABAC6" w14:textId="5B913F2F" w:rsidR="008834C4" w:rsidRPr="00F856E9" w:rsidRDefault="00CA1026">
      <w:pPr>
        <w:pStyle w:val="afd"/>
        <w:tabs>
          <w:tab w:val="left" w:pos="426"/>
        </w:tabs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ходе Розыгрыша всем участникам будут вручаться гарантированные подарки в соответствии с условиями, предусмотренными </w:t>
      </w:r>
      <w:r w:rsidR="00AF1760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AF1760" w:rsidRPr="00F85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FB09C2" w:rsidRPr="00F85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Правил.</w:t>
      </w:r>
    </w:p>
    <w:p w14:paraId="2B6C26C2" w14:textId="77777777" w:rsidR="008834C4" w:rsidRPr="00F856E9" w:rsidRDefault="008834C4">
      <w:pPr>
        <w:pStyle w:val="afd"/>
        <w:tabs>
          <w:tab w:val="left" w:pos="426"/>
        </w:tabs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79872" w14:textId="77777777" w:rsidR="008834C4" w:rsidRPr="00F856E9" w:rsidRDefault="00CA1026">
      <w:pPr>
        <w:pStyle w:val="afd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hAnsi="Times New Roman" w:cs="Times New Roman"/>
          <w:sz w:val="24"/>
          <w:szCs w:val="24"/>
        </w:rPr>
        <w:t xml:space="preserve">  Гарантированные подарки – не разыгрываются, выдаются всем участникам Розыгрыша:</w:t>
      </w:r>
    </w:p>
    <w:p w14:paraId="7740418D" w14:textId="77777777" w:rsidR="008834C4" w:rsidRPr="00F856E9" w:rsidRDefault="00CA102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hAnsi="Times New Roman" w:cs="Times New Roman"/>
          <w:sz w:val="24"/>
          <w:szCs w:val="24"/>
        </w:rPr>
        <w:br/>
        <w:t xml:space="preserve">    - Гигиеническая маска для лица 1шт  – в обмен на один (1) Купон.</w:t>
      </w:r>
    </w:p>
    <w:p w14:paraId="771FAD0A" w14:textId="77777777" w:rsidR="008834C4" w:rsidRPr="00F856E9" w:rsidRDefault="00CA1026">
      <w:pPr>
        <w:tabs>
          <w:tab w:val="left" w:pos="426"/>
        </w:tabs>
        <w:spacing w:after="0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Турманиевый аппликатор 1шт – в обмен на (1) Купон.</w:t>
      </w:r>
    </w:p>
    <w:p w14:paraId="153E4B5A" w14:textId="5254D9CD" w:rsidR="008834C4" w:rsidRPr="00F856E9" w:rsidRDefault="00CA1026">
      <w:pPr>
        <w:tabs>
          <w:tab w:val="left" w:pos="426"/>
        </w:tabs>
        <w:spacing w:after="0"/>
        <w:ind w:left="-49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Шестигранник (турманиевый диск к NM-80) </w:t>
      </w:r>
      <w:proofErr w:type="gramStart"/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-  в</w:t>
      </w:r>
      <w:proofErr w:type="gramEnd"/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 на один (1) Купон.</w:t>
      </w:r>
    </w:p>
    <w:p w14:paraId="1C346391" w14:textId="77777777" w:rsidR="004F77CA" w:rsidRPr="00F856E9" w:rsidRDefault="004F77CA">
      <w:pPr>
        <w:tabs>
          <w:tab w:val="left" w:pos="426"/>
        </w:tabs>
        <w:spacing w:after="0"/>
        <w:ind w:left="-49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D72C5" w14:textId="4E43F604" w:rsidR="008834C4" w:rsidRPr="00F856E9" w:rsidRDefault="000305C0" w:rsidP="000305C0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</w:t>
      </w:r>
      <w:r w:rsidR="004F77CA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упон выдается только один гарантированный подарок</w:t>
      </w:r>
      <w:r w:rsidR="004F77CA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Гарантированный подарок, выдаваемый участник</w:t>
      </w:r>
      <w:r w:rsidR="00693087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F77CA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Розыгрыша, определяется работниками Демонстрационного зала, в котором находится участник Розыгрыша. </w:t>
      </w:r>
    </w:p>
    <w:p w14:paraId="7788B672" w14:textId="77777777" w:rsidR="008834C4" w:rsidRPr="00F856E9" w:rsidRDefault="00CA1026">
      <w:pPr>
        <w:pStyle w:val="afd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hAnsi="Times New Roman" w:cs="Times New Roman"/>
          <w:sz w:val="24"/>
          <w:szCs w:val="24"/>
        </w:rPr>
        <w:t xml:space="preserve">  Выдача Гарантированных подарков производится только в день розыгрыша основных подарков, т.е. </w:t>
      </w:r>
      <w:r w:rsidR="00A70ECA" w:rsidRPr="00F85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20.06.2024</w:t>
      </w:r>
      <w:r w:rsidRPr="00F85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Гарантированные подарки выдаются в демонстрационных залах «Нуга Бест», которые участвуют в розыгрыше (пункт </w:t>
      </w:r>
      <w:r w:rsidRPr="00F85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Правил).</w:t>
      </w:r>
    </w:p>
    <w:p w14:paraId="52CC2D2C" w14:textId="31F5A5BC" w:rsidR="008834C4" w:rsidRPr="00F856E9" w:rsidRDefault="00CA1026">
      <w:pPr>
        <w:pStyle w:val="af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Купоны, не обменянные на Под</w:t>
      </w:r>
      <w:r w:rsidR="00A70ECA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арок по </w:t>
      </w:r>
      <w:r w:rsidR="00AF1760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Розыгрыша</w:t>
      </w:r>
      <w:r w:rsidR="00A70ECA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(20.06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A70ECA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024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4F77CA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недействительными</w:t>
      </w:r>
      <w:r w:rsidR="00FB09C2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EDD144" w14:textId="5AD337E6" w:rsidR="008834C4" w:rsidRPr="00F856E9" w:rsidRDefault="00CA1026">
      <w:pPr>
        <w:pStyle w:val="afd"/>
        <w:numPr>
          <w:ilvl w:val="0"/>
          <w:numId w:val="1"/>
        </w:num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Соберите как можно больше Купонов и увеличьте свой шанс на получение </w:t>
      </w:r>
      <w:r w:rsidR="00FB09C2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разыгрываемых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подарков</w:t>
      </w:r>
      <w:r w:rsidR="004F77CA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820734" w14:textId="77777777" w:rsidR="008834C4" w:rsidRPr="00F856E9" w:rsidRDefault="00CA1026">
      <w:pPr>
        <w:pStyle w:val="afd"/>
        <w:numPr>
          <w:ilvl w:val="0"/>
          <w:numId w:val="1"/>
        </w:num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Приходите в демонстрационные залы «Нуга Бест», указанные в пункт 25 настоящих Правил, в дни Розыгрышей в обозначенное время (время уточняйте в конкретном зале) для подведения итогов Розыгрыша.</w:t>
      </w:r>
    </w:p>
    <w:p w14:paraId="425B2624" w14:textId="562FC5EA" w:rsidR="008834C4" w:rsidRPr="00F856E9" w:rsidRDefault="00CA1026">
      <w:pPr>
        <w:pStyle w:val="afd"/>
        <w:numPr>
          <w:ilvl w:val="0"/>
          <w:numId w:val="1"/>
        </w:num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получателей </w:t>
      </w:r>
      <w:r w:rsidR="004F77CA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разыгрываемых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подарков осуществляется следующим образом:</w:t>
      </w:r>
    </w:p>
    <w:p w14:paraId="3DD2FB29" w14:textId="3BAFF7E0" w:rsidR="008834C4" w:rsidRPr="00F856E9" w:rsidRDefault="00CA1026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До начала </w:t>
      </w:r>
      <w:r w:rsidR="00AF1760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розыгрыша купоны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номера, присвоенного конкретному участнику Розыгрыша, помещаются в барабан</w:t>
      </w:r>
      <w:r w:rsidR="00AF1760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FA23B1" w14:textId="77777777" w:rsidR="008834C4" w:rsidRPr="00F856E9" w:rsidRDefault="00CA1026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Каждый раз перед изъятием из барабана одного купона оглашается подарок, подлежащий выдаче лицу, чей купон будет изъят из барабана.</w:t>
      </w:r>
    </w:p>
    <w:p w14:paraId="5438284C" w14:textId="77777777" w:rsidR="008834C4" w:rsidRPr="00F856E9" w:rsidRDefault="00CA1026">
      <w:pPr>
        <w:pStyle w:val="afd"/>
        <w:numPr>
          <w:ilvl w:val="0"/>
          <w:numId w:val="1"/>
        </w:num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Купонов в рамках проведения Розыгрыша проводится с </w:t>
      </w:r>
      <w:r w:rsidR="00A70ECA" w:rsidRPr="00F85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 марта 2024</w:t>
      </w:r>
      <w:r w:rsidRPr="00F85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по </w:t>
      </w:r>
      <w:r w:rsidR="00A70ECA" w:rsidRPr="00F85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июня 2024</w:t>
      </w:r>
      <w:r w:rsidRPr="00F85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демонстрационных залах сети «Нуга Бест», указанных в пункте  25</w:t>
      </w:r>
      <w:r w:rsidRPr="00F85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Правил.</w:t>
      </w:r>
    </w:p>
    <w:p w14:paraId="096ED423" w14:textId="7BC8D513" w:rsidR="008834C4" w:rsidRPr="00F856E9" w:rsidRDefault="00CA1026">
      <w:pPr>
        <w:pStyle w:val="afd"/>
        <w:numPr>
          <w:ilvl w:val="0"/>
          <w:numId w:val="1"/>
        </w:num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подарков будет организована после доставки подарков в конкретный демонстрационный зал. О дате и месте получения Подарка победителей проинформируют по итогам Розыгрыша.</w:t>
      </w:r>
    </w:p>
    <w:p w14:paraId="7BCD0519" w14:textId="47CE41CE" w:rsidR="008834C4" w:rsidRPr="00F856E9" w:rsidRDefault="00CA1026">
      <w:pPr>
        <w:pStyle w:val="afd"/>
        <w:numPr>
          <w:ilvl w:val="0"/>
          <w:numId w:val="1"/>
        </w:num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Участия в Розыгрыше необходимо личное присутствие в дни Розыгрышей в демонстрационном зале, участвующем в Розыгрыше, и наличие Купона (Купонов).</w:t>
      </w:r>
      <w:r w:rsidR="00693087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победителей они будут проинформированы о результатах конкурса по телефону, указанному при регистрации выигравшего Купона.</w:t>
      </w:r>
    </w:p>
    <w:p w14:paraId="03498DBE" w14:textId="77777777" w:rsidR="008834C4" w:rsidRPr="00F856E9" w:rsidRDefault="00CA1026">
      <w:pPr>
        <w:pStyle w:val="afd"/>
        <w:numPr>
          <w:ilvl w:val="0"/>
          <w:numId w:val="1"/>
        </w:num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подарков будет осуществляться ТОЛЬКО взамен имеющейся у посетителя основной части Купона в демонстрационных залах сети «Нуга Бест».</w:t>
      </w:r>
    </w:p>
    <w:p w14:paraId="283C8AC8" w14:textId="4F9EC056" w:rsidR="008834C4" w:rsidRPr="00F856E9" w:rsidRDefault="00CA1026" w:rsidP="00AF1760">
      <w:pPr>
        <w:pStyle w:val="afd"/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693087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693087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право приостановить проведение Розыгрыша в любой момент и изменить срок Розыгрыша без объяснения причин, уведомив об этом участников Розыгрыша посредством размещения соответствующей информации в демонстрационных залах</w:t>
      </w:r>
      <w:r w:rsidR="00AF1760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367F7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proofErr w:type="gramEnd"/>
      <w:r w:rsidR="008367F7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в Розыгрыше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означает, что </w:t>
      </w:r>
      <w:r w:rsidR="00693087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 и соглас</w:t>
      </w:r>
      <w:r w:rsidR="00693087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со всеми условиями </w:t>
      </w:r>
      <w:r w:rsidR="00693087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Розыгрыша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Частичное принятие условий </w:t>
      </w:r>
      <w:r w:rsidR="00693087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Розыгрыша 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допускается.</w:t>
      </w:r>
    </w:p>
    <w:p w14:paraId="35A4EF07" w14:textId="4CF9E074" w:rsidR="008834C4" w:rsidRPr="00F856E9" w:rsidRDefault="00CA1026">
      <w:pPr>
        <w:pStyle w:val="afd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693087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Розыгрыше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момента получения</w:t>
      </w:r>
      <w:r w:rsidR="008367F7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регистрации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Купона</w:t>
      </w:r>
      <w:r w:rsidR="00693087"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установленными настоящими правилами</w:t>
      </w:r>
      <w:r w:rsidRPr="00F85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72A741" w14:textId="77777777" w:rsidR="008834C4" w:rsidRDefault="00CA1026">
      <w:pPr>
        <w:pStyle w:val="afd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Подарок, полученный по результатам Розыгрыша, нельзя обменять на денежный эквивалент.</w:t>
      </w:r>
    </w:p>
    <w:p w14:paraId="30871592" w14:textId="77777777" w:rsidR="008834C4" w:rsidRDefault="00CA1026">
      <w:pPr>
        <w:pStyle w:val="afd"/>
        <w:numPr>
          <w:ilvl w:val="0"/>
          <w:numId w:val="1"/>
        </w:num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 не является лотереей либо иной, основанной на риске, игрой, и участники Розыгрыша не несут имущественных рисков, связанных с участием в Розыгрыше.</w:t>
      </w:r>
    </w:p>
    <w:p w14:paraId="49535B47" w14:textId="77777777" w:rsidR="008834C4" w:rsidRDefault="00CA1026">
      <w:pPr>
        <w:pStyle w:val="afd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Розыгрыша не связана с внесением участниками платы, подарочный фонд формируется исключительно за счет средств организаторов Розыгрыша.</w:t>
      </w:r>
    </w:p>
    <w:p w14:paraId="1DE19972" w14:textId="77777777" w:rsidR="008834C4" w:rsidRDefault="00CA1026">
      <w:pPr>
        <w:pStyle w:val="af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демонстрационных залов "Нуга Бест", участвующих в Розыгрыше:</w:t>
      </w:r>
    </w:p>
    <w:p w14:paraId="72C87E68" w14:textId="77777777" w:rsidR="008834C4" w:rsidRDefault="00CA1026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11089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8"/>
        <w:gridCol w:w="6686"/>
        <w:gridCol w:w="1435"/>
      </w:tblGrid>
      <w:tr w:rsidR="008834C4" w14:paraId="3EDCCFFC" w14:textId="77777777" w:rsidTr="00C90846">
        <w:trPr>
          <w:trHeight w:val="326"/>
        </w:trPr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A64D60" w14:textId="77777777" w:rsidR="008834C4" w:rsidRDefault="00CA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Регион</w:t>
            </w:r>
          </w:p>
        </w:tc>
        <w:tc>
          <w:tcPr>
            <w:tcW w:w="6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F31D70" w14:textId="77777777" w:rsidR="008834C4" w:rsidRDefault="00CA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Адрес зала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BD290E" w14:textId="77777777" w:rsidR="008834C4" w:rsidRDefault="00CA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Код зала</w:t>
            </w:r>
          </w:p>
        </w:tc>
      </w:tr>
      <w:tr w:rsidR="008834C4" w14:paraId="3B07C513" w14:textId="77777777" w:rsidTr="00C90846">
        <w:trPr>
          <w:trHeight w:val="482"/>
        </w:trPr>
        <w:tc>
          <w:tcPr>
            <w:tcW w:w="296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823BE7B" w14:textId="77777777" w:rsidR="008834C4" w:rsidRDefault="00CA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Санкт-Петербург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368C" w14:textId="77777777" w:rsidR="008834C4" w:rsidRDefault="00CA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Санкт-Петербург, ул. Белы Куна д.16 корп.4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C65BC" w14:textId="77777777" w:rsidR="008834C4" w:rsidRDefault="00CA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7801</w:t>
            </w:r>
          </w:p>
        </w:tc>
      </w:tr>
      <w:tr w:rsidR="008834C4" w14:paraId="7B0C61E7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4203355" w14:textId="77777777" w:rsidR="008834C4" w:rsidRDefault="00883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1E04" w14:textId="77777777" w:rsidR="008834C4" w:rsidRDefault="00CA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Санкт-Петербург, пр. Просвещения,  д.24, к.2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B26CFF" w14:textId="77777777" w:rsidR="008834C4" w:rsidRDefault="00CA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7802</w:t>
            </w:r>
          </w:p>
        </w:tc>
      </w:tr>
      <w:tr w:rsidR="008834C4" w14:paraId="1DA729EE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514D115" w14:textId="77777777" w:rsidR="008834C4" w:rsidRDefault="00883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D757" w14:textId="77777777" w:rsidR="008834C4" w:rsidRPr="00C90846" w:rsidRDefault="00CA1026" w:rsidP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C90846">
              <w:rPr>
                <w:rFonts w:ascii="Cambria" w:hAnsi="Cambria" w:cs="Cambria"/>
                <w:color w:val="000000"/>
              </w:rPr>
              <w:t xml:space="preserve">г. Санкт-Петербург, </w:t>
            </w:r>
            <w:r w:rsidR="00C90846">
              <w:rPr>
                <w:rFonts w:ascii="Cambria" w:hAnsi="Cambria" w:cs="Cambria"/>
                <w:color w:val="000000"/>
              </w:rPr>
              <w:t xml:space="preserve">Шушары, </w:t>
            </w:r>
            <w:r w:rsidR="00C90846" w:rsidRPr="00C90846">
              <w:rPr>
                <w:rFonts w:ascii="Cambria" w:hAnsi="Cambria" w:cs="Arial"/>
                <w:color w:val="1F1F1F"/>
                <w:shd w:val="clear" w:color="auto" w:fill="FFFFFF"/>
              </w:rPr>
              <w:t>Новгородский пр., 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42EDBD" w14:textId="77777777" w:rsidR="008834C4" w:rsidRDefault="00CA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7803</w:t>
            </w:r>
          </w:p>
        </w:tc>
      </w:tr>
      <w:tr w:rsidR="008834C4" w14:paraId="0BA4F469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10040C4" w14:textId="77777777" w:rsidR="008834C4" w:rsidRDefault="00883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669B" w14:textId="77777777" w:rsidR="008834C4" w:rsidRDefault="00CA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г. Санкт-Петербург, ул. </w:t>
            </w:r>
            <w:proofErr w:type="spellStart"/>
            <w:r>
              <w:rPr>
                <w:rFonts w:ascii="Cambria" w:hAnsi="Cambria" w:cs="Cambria"/>
                <w:color w:val="000000"/>
              </w:rPr>
              <w:t>Стародеревенская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д.34/1 ,ТЦ "Сабина"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A4C7C" w14:textId="77777777" w:rsidR="008834C4" w:rsidRDefault="00CA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7804</w:t>
            </w:r>
          </w:p>
        </w:tc>
      </w:tr>
      <w:tr w:rsidR="008834C4" w14:paraId="5AD72452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2411EEF" w14:textId="77777777" w:rsidR="008834C4" w:rsidRDefault="00883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98E8" w14:textId="77777777" w:rsidR="008834C4" w:rsidRDefault="00CA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Санкт-Петербург, пр-т Ленинский д.104 офис 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92CD34" w14:textId="77777777" w:rsidR="008834C4" w:rsidRDefault="00CA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7805</w:t>
            </w:r>
          </w:p>
        </w:tc>
      </w:tr>
      <w:tr w:rsidR="00C90846" w14:paraId="3B13D9D7" w14:textId="77777777" w:rsidTr="00C90846">
        <w:trPr>
          <w:trHeight w:val="482"/>
        </w:trPr>
        <w:tc>
          <w:tcPr>
            <w:tcW w:w="296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A99553A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Калининградская область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5A14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Калининград, пр. Ленинский, д.67Б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F77A19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3901</w:t>
            </w:r>
          </w:p>
        </w:tc>
      </w:tr>
      <w:tr w:rsidR="00C90846" w14:paraId="6B5C3D3D" w14:textId="77777777" w:rsidTr="00C90846">
        <w:trPr>
          <w:trHeight w:val="437"/>
        </w:trPr>
        <w:tc>
          <w:tcPr>
            <w:tcW w:w="296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398CEE6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845ED1A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Советск, ул. Свободы д.7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14:paraId="4DA5C3FA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3902</w:t>
            </w:r>
          </w:p>
        </w:tc>
      </w:tr>
      <w:tr w:rsidR="00C90846" w14:paraId="4DA4CCB9" w14:textId="77777777" w:rsidTr="00C90846">
        <w:trPr>
          <w:trHeight w:val="482"/>
        </w:trPr>
        <w:tc>
          <w:tcPr>
            <w:tcW w:w="2968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CA62AD2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Республика Коми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963A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Сыктывкар, ул. Орджоникидзе д. 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1040A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1101</w:t>
            </w:r>
          </w:p>
        </w:tc>
      </w:tr>
      <w:tr w:rsidR="00C90846" w14:paraId="53E353CB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64EADEC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12F8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г. Ухта,  пр-т Ленина, д. 75, 2 </w:t>
            </w:r>
            <w:proofErr w:type="spellStart"/>
            <w:r>
              <w:rPr>
                <w:rFonts w:ascii="Cambria" w:hAnsi="Cambria" w:cs="Cambria"/>
                <w:color w:val="000000"/>
              </w:rPr>
              <w:t>эт</w:t>
            </w:r>
            <w:proofErr w:type="spellEnd"/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ABA4F1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1102</w:t>
            </w:r>
          </w:p>
        </w:tc>
      </w:tr>
      <w:tr w:rsidR="00C90846" w14:paraId="5A9364D0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126CF6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F2FC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г. Усинск, ул. Молодежная, д.24, 2 </w:t>
            </w:r>
            <w:proofErr w:type="spellStart"/>
            <w:r>
              <w:rPr>
                <w:rFonts w:ascii="Cambria" w:hAnsi="Cambria" w:cs="Cambria"/>
                <w:color w:val="000000"/>
              </w:rPr>
              <w:t>эт</w:t>
            </w:r>
            <w:proofErr w:type="spellEnd"/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786A50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1103</w:t>
            </w:r>
          </w:p>
        </w:tc>
      </w:tr>
      <w:tr w:rsidR="00C90846" w14:paraId="31AA97F6" w14:textId="77777777" w:rsidTr="00C90846">
        <w:trPr>
          <w:trHeight w:val="482"/>
        </w:trPr>
        <w:tc>
          <w:tcPr>
            <w:tcW w:w="2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8F7306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Новгородская область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A9DD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Великий Новгород, ул. Псковская, д.21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4D405A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5301</w:t>
            </w:r>
          </w:p>
        </w:tc>
      </w:tr>
      <w:tr w:rsidR="00C90846" w14:paraId="3ABA4FA2" w14:textId="77777777" w:rsidTr="00C90846">
        <w:trPr>
          <w:trHeight w:val="482"/>
        </w:trPr>
        <w:tc>
          <w:tcPr>
            <w:tcW w:w="2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9474FB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Псковская область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BF5C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Псков ул. Коммунальная, д. 44б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B22821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6001</w:t>
            </w:r>
          </w:p>
        </w:tc>
      </w:tr>
      <w:tr w:rsidR="00F1084D" w14:paraId="5B7DEE1C" w14:textId="77777777" w:rsidTr="008F4BFB">
        <w:trPr>
          <w:trHeight w:val="481"/>
        </w:trPr>
        <w:tc>
          <w:tcPr>
            <w:tcW w:w="296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88DC4EF" w14:textId="77777777" w:rsidR="00F1084D" w:rsidRDefault="00F1084D" w:rsidP="00F1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Мурманская область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B874" w14:textId="77777777" w:rsidR="00F1084D" w:rsidRDefault="00F1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Мурманск, ул. Полярные зори, д.14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58F362" w14:textId="77777777" w:rsidR="00F1084D" w:rsidRDefault="00F1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5101</w:t>
            </w:r>
          </w:p>
        </w:tc>
      </w:tr>
      <w:tr w:rsidR="00F1084D" w14:paraId="10561814" w14:textId="77777777" w:rsidTr="008F4BFB">
        <w:trPr>
          <w:trHeight w:val="417"/>
        </w:trPr>
        <w:tc>
          <w:tcPr>
            <w:tcW w:w="29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9249D83" w14:textId="77777777" w:rsidR="00F1084D" w:rsidRDefault="00F1084D" w:rsidP="00F1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6F4C" w14:textId="77777777" w:rsidR="00F1084D" w:rsidRDefault="00F1084D" w:rsidP="00F1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C90846">
              <w:rPr>
                <w:rFonts w:ascii="Cambria" w:hAnsi="Cambria" w:cs="Cambria"/>
                <w:color w:val="000000"/>
              </w:rPr>
              <w:t>г. Мурманск</w:t>
            </w:r>
            <w:r w:rsidRPr="00C90846">
              <w:rPr>
                <w:rFonts w:ascii="Cambria" w:hAnsi="Cambria" w:cs="Cambria"/>
                <w:color w:val="000000"/>
              </w:rPr>
              <w:tab/>
              <w:t>улица Щербакова 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9A61B" w14:textId="77777777" w:rsidR="00F1084D" w:rsidRDefault="00F1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5102</w:t>
            </w:r>
          </w:p>
        </w:tc>
      </w:tr>
      <w:tr w:rsidR="00F1084D" w14:paraId="7606AB6E" w14:textId="77777777" w:rsidTr="008F4BFB">
        <w:trPr>
          <w:trHeight w:val="482"/>
        </w:trPr>
        <w:tc>
          <w:tcPr>
            <w:tcW w:w="29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1E66891" w14:textId="77777777" w:rsidR="00F1084D" w:rsidRDefault="00F1084D" w:rsidP="00F1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7073" w14:textId="77777777" w:rsidR="00F1084D" w:rsidRDefault="00F1084D" w:rsidP="00F1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Мончегорск ул. Комсомольская, д. 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54A33A" w14:textId="77777777" w:rsidR="00F1084D" w:rsidRDefault="00F1084D" w:rsidP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5103</w:t>
            </w:r>
          </w:p>
        </w:tc>
      </w:tr>
      <w:tr w:rsidR="00F1084D" w14:paraId="5590ADF3" w14:textId="77777777" w:rsidTr="008F4BFB">
        <w:trPr>
          <w:trHeight w:val="482"/>
        </w:trPr>
        <w:tc>
          <w:tcPr>
            <w:tcW w:w="296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EB801C" w14:textId="77777777" w:rsidR="00F1084D" w:rsidRDefault="00F1084D" w:rsidP="00F1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BAC3" w14:textId="77777777" w:rsidR="00F1084D" w:rsidRDefault="00F1084D" w:rsidP="00F1084D">
            <w:p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</w:t>
            </w:r>
            <w:r w:rsidRPr="00C90846">
              <w:rPr>
                <w:rFonts w:ascii="Cambria" w:hAnsi="Cambria" w:cs="Cambria"/>
                <w:color w:val="000000"/>
              </w:rPr>
              <w:t xml:space="preserve"> Ковдор</w:t>
            </w:r>
            <w:r w:rsidRPr="00C90846">
              <w:rPr>
                <w:rFonts w:ascii="Cambria" w:hAnsi="Cambria" w:cs="Cambria"/>
                <w:color w:val="000000"/>
              </w:rPr>
              <w:tab/>
              <w:t>ул. Победы, д.4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FD023" w14:textId="77777777" w:rsidR="00F1084D" w:rsidRDefault="00F1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5104</w:t>
            </w:r>
          </w:p>
        </w:tc>
      </w:tr>
      <w:tr w:rsidR="00C90846" w14:paraId="353B9F32" w14:textId="77777777" w:rsidTr="00C90846">
        <w:trPr>
          <w:trHeight w:val="482"/>
        </w:trPr>
        <w:tc>
          <w:tcPr>
            <w:tcW w:w="296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A6E17F3" w14:textId="77777777" w:rsidR="00C90846" w:rsidRDefault="00C90846" w:rsidP="00F1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Вологодская область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827E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г. Вологда, ул. </w:t>
            </w:r>
            <w:proofErr w:type="spellStart"/>
            <w:r>
              <w:rPr>
                <w:rFonts w:ascii="Cambria" w:hAnsi="Cambria" w:cs="Cambria"/>
                <w:color w:val="000000"/>
              </w:rPr>
              <w:t>С.Преминина</w:t>
            </w:r>
            <w:proofErr w:type="spellEnd"/>
            <w:r>
              <w:rPr>
                <w:rFonts w:ascii="Cambria" w:hAnsi="Cambria" w:cs="Cambria"/>
                <w:color w:val="000000"/>
              </w:rPr>
              <w:t>, д.1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3004FA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3501</w:t>
            </w:r>
          </w:p>
        </w:tc>
      </w:tr>
      <w:tr w:rsidR="00C90846" w14:paraId="71BB372C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B5719BB" w14:textId="77777777" w:rsidR="00C90846" w:rsidRDefault="00C90846" w:rsidP="00F1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E93B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г. Череповец, ул. Ленина, д. 59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3A7585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3502</w:t>
            </w:r>
          </w:p>
        </w:tc>
      </w:tr>
      <w:tr w:rsidR="00C90846" w14:paraId="736D0B93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40743E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3FAB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Череповец ул. Краснодонцев, 52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F7875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3503</w:t>
            </w:r>
          </w:p>
        </w:tc>
      </w:tr>
      <w:tr w:rsidR="00C90846" w14:paraId="1042B8A5" w14:textId="77777777" w:rsidTr="00C90846">
        <w:trPr>
          <w:trHeight w:val="482"/>
        </w:trPr>
        <w:tc>
          <w:tcPr>
            <w:tcW w:w="29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61F5F9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Республика Карелия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2616C3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  <w:p w14:paraId="164437B8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г. Петрозаводск "ул. </w:t>
            </w:r>
            <w:proofErr w:type="spellStart"/>
            <w:r>
              <w:rPr>
                <w:rFonts w:ascii="Cambria" w:hAnsi="Cambria" w:cs="Cambria"/>
                <w:color w:val="000000"/>
              </w:rPr>
              <w:t>Древлянка</w:t>
            </w:r>
            <w:proofErr w:type="spellEnd"/>
            <w:r>
              <w:rPr>
                <w:rFonts w:ascii="Cambria" w:hAnsi="Cambria" w:cs="Cambria"/>
                <w:color w:val="000000"/>
              </w:rPr>
              <w:t>, д.14, к1</w:t>
            </w:r>
          </w:p>
          <w:p w14:paraId="521A5181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B59C87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1001</w:t>
            </w:r>
          </w:p>
        </w:tc>
      </w:tr>
      <w:tr w:rsidR="00C90846" w14:paraId="26922A9E" w14:textId="77777777" w:rsidTr="00C90846">
        <w:trPr>
          <w:trHeight w:val="482"/>
        </w:trPr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AB23DFF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Москва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5858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Москва, ул. Костромская, дом 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719B5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7701</w:t>
            </w:r>
          </w:p>
        </w:tc>
      </w:tr>
      <w:tr w:rsidR="00C90846" w14:paraId="72B854FF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079BE99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CD32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Москва, ул. Кржижановского, дом 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79DA4C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7702</w:t>
            </w:r>
          </w:p>
        </w:tc>
      </w:tr>
      <w:tr w:rsidR="00C90846" w14:paraId="381C0138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4A1AE1A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F1D6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Москва, ул. Свободы, дом 48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6A8924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7703</w:t>
            </w:r>
          </w:p>
        </w:tc>
      </w:tr>
      <w:tr w:rsidR="00C90846" w14:paraId="4108C545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567A4B3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3B53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Москва, ул. Нагорная, дом 32 корпус 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BE9FE5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7704</w:t>
            </w:r>
          </w:p>
        </w:tc>
      </w:tr>
      <w:tr w:rsidR="00C90846" w14:paraId="3F9A327F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884C0EF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54A2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Москва, ул. Люблинская</w:t>
            </w:r>
            <w:r w:rsidR="008F4BFB">
              <w:rPr>
                <w:rFonts w:ascii="Cambria" w:hAnsi="Cambria" w:cs="Cambria"/>
                <w:color w:val="000000"/>
              </w:rPr>
              <w:t>,</w:t>
            </w:r>
            <w:r>
              <w:rPr>
                <w:rFonts w:ascii="Cambria" w:hAnsi="Cambria" w:cs="Cambria"/>
                <w:color w:val="000000"/>
              </w:rPr>
              <w:t xml:space="preserve"> дом 4, к.1а, ТЦ "МОСТ", 2 этаж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BDB374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7705</w:t>
            </w:r>
          </w:p>
        </w:tc>
      </w:tr>
      <w:tr w:rsidR="00C90846" w14:paraId="50DEE570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990054F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7301" w14:textId="77777777" w:rsidR="00C90846" w:rsidRPr="00772386" w:rsidRDefault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72386">
              <w:rPr>
                <w:rFonts w:ascii="Cambria" w:hAnsi="Cambria" w:cs="Cambria"/>
              </w:rPr>
              <w:t>г. Москва, Лобачевского, дом 98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D0B5E5" w14:textId="77777777" w:rsidR="00C90846" w:rsidRPr="0077238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772386">
              <w:rPr>
                <w:rFonts w:ascii="Cambria" w:hAnsi="Cambria" w:cs="Cambria"/>
              </w:rPr>
              <w:t>7706</w:t>
            </w:r>
          </w:p>
        </w:tc>
      </w:tr>
      <w:tr w:rsidR="00772386" w14:paraId="550030C2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214CBF6" w14:textId="77777777" w:rsidR="00772386" w:rsidRDefault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60C7" w14:textId="77777777" w:rsidR="00772386" w:rsidRDefault="00772386" w:rsidP="008F4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Москва, ул. 9-ая Парковая, дом 48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A85E9" w14:textId="77777777" w:rsidR="00772386" w:rsidRDefault="00772386" w:rsidP="008F4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7707</w:t>
            </w:r>
          </w:p>
        </w:tc>
      </w:tr>
      <w:tr w:rsidR="00C90846" w14:paraId="083CF740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5B58A6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876F" w14:textId="77777777" w:rsidR="00C90846" w:rsidRDefault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г. Москва, </w:t>
            </w:r>
            <w:r w:rsidRPr="00772386">
              <w:rPr>
                <w:rFonts w:ascii="Cambria" w:hAnsi="Cambria" w:cs="Cambria"/>
                <w:color w:val="000000"/>
              </w:rPr>
              <w:t>Анадырский проезд, дом 63а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AC90D4" w14:textId="77777777" w:rsidR="00C90846" w:rsidRDefault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7708</w:t>
            </w:r>
          </w:p>
        </w:tc>
      </w:tr>
      <w:tr w:rsidR="00772386" w14:paraId="156BA5D2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E60ABF" w14:textId="77777777" w:rsidR="00772386" w:rsidRDefault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1995" w14:textId="77777777" w:rsidR="00772386" w:rsidRDefault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г. Москва, </w:t>
            </w:r>
            <w:r w:rsidRPr="00772386">
              <w:rPr>
                <w:rFonts w:ascii="Cambria" w:hAnsi="Cambria" w:cs="Cambria"/>
                <w:color w:val="000000"/>
              </w:rPr>
              <w:t>Рублевское ш</w:t>
            </w:r>
            <w:r w:rsidR="008F4BFB">
              <w:rPr>
                <w:rFonts w:ascii="Cambria" w:hAnsi="Cambria" w:cs="Cambria"/>
                <w:color w:val="000000"/>
              </w:rPr>
              <w:t>о</w:t>
            </w:r>
            <w:r w:rsidRPr="00772386">
              <w:rPr>
                <w:rFonts w:ascii="Cambria" w:hAnsi="Cambria" w:cs="Cambria"/>
                <w:color w:val="000000"/>
              </w:rPr>
              <w:t>ссе, дом 48/1,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DD1497" w14:textId="77777777" w:rsidR="00772386" w:rsidRDefault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7709</w:t>
            </w:r>
          </w:p>
        </w:tc>
      </w:tr>
      <w:tr w:rsidR="00C90846" w14:paraId="3DAD4D83" w14:textId="77777777" w:rsidTr="00C90846">
        <w:trPr>
          <w:trHeight w:val="482"/>
        </w:trPr>
        <w:tc>
          <w:tcPr>
            <w:tcW w:w="296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DC52F45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Московская область</w:t>
            </w: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5CEE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г. Щелково, ул. Пролетарский </w:t>
            </w:r>
            <w:proofErr w:type="gramStart"/>
            <w:r>
              <w:rPr>
                <w:rFonts w:ascii="Cambria" w:hAnsi="Cambria" w:cs="Cambria"/>
                <w:color w:val="000000"/>
              </w:rPr>
              <w:t>проспект ,</w:t>
            </w:r>
            <w:proofErr w:type="gramEnd"/>
            <w:r>
              <w:rPr>
                <w:rFonts w:ascii="Cambria" w:hAnsi="Cambria" w:cs="Cambria"/>
                <w:color w:val="000000"/>
              </w:rPr>
              <w:t xml:space="preserve"> дом 2А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0101C3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5001</w:t>
            </w:r>
          </w:p>
        </w:tc>
      </w:tr>
      <w:tr w:rsidR="00C90846" w14:paraId="111BDD7E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C8372DB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145A" w14:textId="77777777" w:rsidR="00C90846" w:rsidRDefault="004A1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Балашиха, ул. Твардовского, дом 12а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4B7D89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5002</w:t>
            </w:r>
          </w:p>
        </w:tc>
      </w:tr>
      <w:tr w:rsidR="00C90846" w14:paraId="0E605CEB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50CF3C0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09CF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Дмитров, ул. Проф</w:t>
            </w:r>
            <w:r w:rsidR="008F4BFB">
              <w:rPr>
                <w:rFonts w:ascii="Cambria" w:hAnsi="Cambria" w:cs="Cambria"/>
                <w:color w:val="000000"/>
              </w:rPr>
              <w:t>есс</w:t>
            </w:r>
            <w:r>
              <w:rPr>
                <w:rFonts w:ascii="Cambria" w:hAnsi="Cambria" w:cs="Cambria"/>
                <w:color w:val="000000"/>
              </w:rPr>
              <w:t>иональная, дом 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B503D1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5003</w:t>
            </w:r>
          </w:p>
        </w:tc>
      </w:tr>
      <w:tr w:rsidR="00C90846" w14:paraId="3B8D487E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1D95DBE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089C" w14:textId="77777777" w:rsidR="00C90846" w:rsidRDefault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г. Истра, ул. </w:t>
            </w:r>
            <w:r w:rsidRPr="00772386">
              <w:rPr>
                <w:rFonts w:ascii="Cambria" w:hAnsi="Cambria" w:cs="Cambria"/>
                <w:color w:val="000000"/>
              </w:rPr>
              <w:t xml:space="preserve"> 25 лет Октября, дом 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CD0033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5004</w:t>
            </w:r>
          </w:p>
        </w:tc>
      </w:tr>
      <w:tr w:rsidR="00C90846" w14:paraId="59B36935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622EACE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C34A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Одинцово, ул. Можайское шоссе, дом 121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CEE1A5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5005</w:t>
            </w:r>
          </w:p>
        </w:tc>
      </w:tr>
      <w:tr w:rsidR="00C90846" w14:paraId="2F0BFC46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2D7F02B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7A43" w14:textId="77777777" w:rsidR="00C90846" w:rsidRDefault="004A1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Красногорск, Железнодорожный пер, дом 7</w:t>
            </w:r>
            <w:r w:rsidR="00C90846">
              <w:rPr>
                <w:rFonts w:ascii="Cambria" w:hAnsi="Cambria" w:cs="Cambria"/>
                <w:color w:val="000000"/>
              </w:rPr>
              <w:t>                       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0319B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5006</w:t>
            </w:r>
          </w:p>
        </w:tc>
      </w:tr>
      <w:tr w:rsidR="00C90846" w14:paraId="77D0D42A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9D9D1A8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1E22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Коломна, ул. Кирова, дом 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89BAD2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5007</w:t>
            </w:r>
          </w:p>
        </w:tc>
      </w:tr>
      <w:tr w:rsidR="00C90846" w14:paraId="14BB0CF0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1685335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ED26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Мытищи,  ул. Мира</w:t>
            </w:r>
            <w:r w:rsidR="008F4BFB">
              <w:rPr>
                <w:rFonts w:ascii="Cambria" w:hAnsi="Cambria" w:cs="Cambria"/>
                <w:color w:val="000000"/>
              </w:rPr>
              <w:t>,</w:t>
            </w:r>
            <w:r>
              <w:rPr>
                <w:rFonts w:ascii="Cambria" w:hAnsi="Cambria" w:cs="Cambria"/>
                <w:color w:val="000000"/>
              </w:rPr>
              <w:t xml:space="preserve"> дом 15/12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329CED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5008</w:t>
            </w:r>
          </w:p>
        </w:tc>
      </w:tr>
      <w:tr w:rsidR="00C90846" w14:paraId="0D28A266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6EC08AF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15F1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Электросталь, ул. Советская, дом 12/1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547566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5009</w:t>
            </w:r>
          </w:p>
        </w:tc>
      </w:tr>
      <w:tr w:rsidR="00C90846" w14:paraId="1B054C26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AEADC73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06DC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Королев, ул. Коминтерна, дом 8/1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CC1317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5010</w:t>
            </w:r>
          </w:p>
        </w:tc>
      </w:tr>
      <w:tr w:rsidR="00C90846" w14:paraId="15A45E66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5470BC5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9B66BA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Сергиев Посад, Новоугличское шоссе , дом 53А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1C09F19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5011</w:t>
            </w:r>
          </w:p>
        </w:tc>
      </w:tr>
      <w:tr w:rsidR="00C90846" w14:paraId="53570092" w14:textId="77777777" w:rsidTr="00C90846">
        <w:trPr>
          <w:trHeight w:val="482"/>
        </w:trPr>
        <w:tc>
          <w:tcPr>
            <w:tcW w:w="2968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DC6259A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67C7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Ногинск, ул. Ремесленная, дом 1 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3072C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5012</w:t>
            </w:r>
          </w:p>
        </w:tc>
      </w:tr>
      <w:tr w:rsidR="00C90846" w14:paraId="415BAC69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BBDB5DC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8413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Пушкино, Московский проспект, дом 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35ADDC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5013</w:t>
            </w:r>
          </w:p>
        </w:tc>
      </w:tr>
      <w:tr w:rsidR="00C90846" w14:paraId="71948EE2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4F209AA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B094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Химки, ул. Маяковского, дом 23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A7CDF1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5014</w:t>
            </w:r>
          </w:p>
        </w:tc>
      </w:tr>
      <w:tr w:rsidR="00C90846" w14:paraId="2A3BFD48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B3A695D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F8F7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Люберцы, Октябрьский проспект, дом 193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A3F007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5015</w:t>
            </w:r>
          </w:p>
        </w:tc>
      </w:tr>
      <w:tr w:rsidR="00C90846" w14:paraId="492A2E18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A708A99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1E873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Жуковский, ул. Молодежная, дом 21 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F4796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5016</w:t>
            </w:r>
          </w:p>
        </w:tc>
      </w:tr>
      <w:tr w:rsidR="00C90846" w14:paraId="753E9186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2371812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6413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Лобня, ул. Маяковского, дом 4 пом. 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2F85C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5017</w:t>
            </w:r>
          </w:p>
        </w:tc>
      </w:tr>
      <w:tr w:rsidR="00C90846" w14:paraId="6A17D6A0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C61B30B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A674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Долгопрудный, ул. Первомайская, дом 29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E49AE9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5018</w:t>
            </w:r>
          </w:p>
        </w:tc>
      </w:tr>
      <w:tr w:rsidR="00C90846" w14:paraId="1125173D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F91AD3D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D355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Реутов, ул. Железнодорожная, дом 2А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4B1303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5019</w:t>
            </w:r>
          </w:p>
        </w:tc>
      </w:tr>
      <w:tr w:rsidR="00C90846" w14:paraId="663A6DED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6F92BAB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14EA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Домодедово, ул. Ак.Туполева, дом 2, эт.2, пав.21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E82E07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5020</w:t>
            </w:r>
          </w:p>
        </w:tc>
      </w:tr>
      <w:tr w:rsidR="00C90846" w14:paraId="72E51932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A97FD74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4712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Подольск, ул. Комсомольская, дом 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2A6804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5021</w:t>
            </w:r>
          </w:p>
        </w:tc>
      </w:tr>
      <w:tr w:rsidR="00C90846" w14:paraId="659C8513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A0498C3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4595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Клин,  ул. Новоямская, дом 32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2B4FAE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5022</w:t>
            </w:r>
          </w:p>
        </w:tc>
      </w:tr>
      <w:tr w:rsidR="00C90846" w14:paraId="0789577A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0AA12F4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E771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Голицыно, Коммунистический проспект, дом 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ACBADC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5023</w:t>
            </w:r>
          </w:p>
        </w:tc>
      </w:tr>
      <w:tr w:rsidR="00C90846" w14:paraId="71783D61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AED96B9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01E9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Ивантеевка, ул. Дзержинского, дом 4А, офис 154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A22528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5024</w:t>
            </w:r>
          </w:p>
        </w:tc>
      </w:tr>
      <w:tr w:rsidR="00C90846" w14:paraId="2473A700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CD7A7E1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1D1B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Железнодорожный, ул. Некрасова, дом 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7981C1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5025</w:t>
            </w:r>
          </w:p>
        </w:tc>
      </w:tr>
      <w:tr w:rsidR="00C90846" w14:paraId="07B9F1FB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DA7555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D3F88C" w14:textId="77777777" w:rsidR="00C90846" w:rsidRDefault="00C90846" w:rsidP="0077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г. Зеленоград, корпус 108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F2F550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5026</w:t>
            </w:r>
          </w:p>
        </w:tc>
      </w:tr>
      <w:tr w:rsidR="00C90846" w14:paraId="4FF047B3" w14:textId="77777777" w:rsidTr="00C90846">
        <w:trPr>
          <w:trHeight w:val="482"/>
        </w:trPr>
        <w:tc>
          <w:tcPr>
            <w:tcW w:w="296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84DD97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358E33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9CF1AC" w14:textId="77777777" w:rsidR="00C90846" w:rsidRDefault="00C9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</w:tr>
    </w:tbl>
    <w:p w14:paraId="4FFB6D60" w14:textId="77777777" w:rsidR="008834C4" w:rsidRDefault="008834C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7B9FE36C" w14:textId="77777777" w:rsidR="008834C4" w:rsidRDefault="008834C4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4A77C" w14:textId="77777777" w:rsidR="008834C4" w:rsidRDefault="008834C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41FA26A0" w14:textId="77777777" w:rsidR="008834C4" w:rsidRDefault="008834C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sectPr w:rsidR="00883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0CBF" w14:textId="77777777" w:rsidR="000A5EE0" w:rsidRDefault="000A5EE0">
      <w:pPr>
        <w:spacing w:line="240" w:lineRule="auto"/>
      </w:pPr>
      <w:r>
        <w:separator/>
      </w:r>
    </w:p>
  </w:endnote>
  <w:endnote w:type="continuationSeparator" w:id="0">
    <w:p w14:paraId="7C7777EA" w14:textId="77777777" w:rsidR="000A5EE0" w:rsidRDefault="000A5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4EF0" w14:textId="77777777" w:rsidR="000A5EE0" w:rsidRDefault="000A5EE0">
      <w:pPr>
        <w:spacing w:after="0"/>
      </w:pPr>
      <w:r>
        <w:separator/>
      </w:r>
    </w:p>
  </w:footnote>
  <w:footnote w:type="continuationSeparator" w:id="0">
    <w:p w14:paraId="460976F1" w14:textId="77777777" w:rsidR="000A5EE0" w:rsidRDefault="000A5E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97E"/>
    <w:multiLevelType w:val="multilevel"/>
    <w:tmpl w:val="1C3C5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num w:numId="1" w16cid:durableId="6569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AF"/>
    <w:rsid w:val="000305C0"/>
    <w:rsid w:val="00031EAD"/>
    <w:rsid w:val="00036BC1"/>
    <w:rsid w:val="000A272D"/>
    <w:rsid w:val="000A5EE0"/>
    <w:rsid w:val="00162FB0"/>
    <w:rsid w:val="001B5926"/>
    <w:rsid w:val="00220292"/>
    <w:rsid w:val="0025717C"/>
    <w:rsid w:val="002C308D"/>
    <w:rsid w:val="002D5FBE"/>
    <w:rsid w:val="0035403B"/>
    <w:rsid w:val="0037773C"/>
    <w:rsid w:val="003D7B7A"/>
    <w:rsid w:val="004A105C"/>
    <w:rsid w:val="004F77CA"/>
    <w:rsid w:val="005402B9"/>
    <w:rsid w:val="005C3EB1"/>
    <w:rsid w:val="00625474"/>
    <w:rsid w:val="00693087"/>
    <w:rsid w:val="00772386"/>
    <w:rsid w:val="007A47D8"/>
    <w:rsid w:val="007B5E7E"/>
    <w:rsid w:val="008367F7"/>
    <w:rsid w:val="008834C4"/>
    <w:rsid w:val="008F4BFB"/>
    <w:rsid w:val="00A13426"/>
    <w:rsid w:val="00A47261"/>
    <w:rsid w:val="00A70ECA"/>
    <w:rsid w:val="00AB6911"/>
    <w:rsid w:val="00AE6095"/>
    <w:rsid w:val="00AF1760"/>
    <w:rsid w:val="00B03F95"/>
    <w:rsid w:val="00B050AC"/>
    <w:rsid w:val="00B252F7"/>
    <w:rsid w:val="00BF43F0"/>
    <w:rsid w:val="00C161D8"/>
    <w:rsid w:val="00C368FD"/>
    <w:rsid w:val="00C90846"/>
    <w:rsid w:val="00CA1026"/>
    <w:rsid w:val="00D33C26"/>
    <w:rsid w:val="00DB50B9"/>
    <w:rsid w:val="00E87FF9"/>
    <w:rsid w:val="00EC5C44"/>
    <w:rsid w:val="00F1084D"/>
    <w:rsid w:val="00F50C8D"/>
    <w:rsid w:val="00F617C7"/>
    <w:rsid w:val="00F81AF8"/>
    <w:rsid w:val="00F856E9"/>
    <w:rsid w:val="00F8767E"/>
    <w:rsid w:val="00F97A09"/>
    <w:rsid w:val="00FB09C2"/>
    <w:rsid w:val="00FD2DAF"/>
    <w:rsid w:val="00FE2DD2"/>
    <w:rsid w:val="00FF3A5F"/>
    <w:rsid w:val="0A59408D"/>
    <w:rsid w:val="0A5B1F0B"/>
    <w:rsid w:val="3430148B"/>
    <w:rsid w:val="3A744157"/>
    <w:rsid w:val="3E4B0E77"/>
    <w:rsid w:val="5BF26384"/>
    <w:rsid w:val="7FF2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9177"/>
  <w15:docId w15:val="{88399B19-5B29-4F9B-9C11-F4F626EE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2">
    <w:name w:val="header"/>
    <w:basedOn w:val="a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3">
    <w:name w:val="table of figures"/>
    <w:basedOn w:val="a"/>
    <w:next w:val="a"/>
    <w:uiPriority w:val="99"/>
    <w:unhideWhenUsed/>
    <w:qFormat/>
    <w:pPr>
      <w:spacing w:after="0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4">
    <w:name w:val="Title"/>
    <w:basedOn w:val="a"/>
    <w:next w:val="a"/>
    <w:link w:val="af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footer"/>
    <w:basedOn w:val="a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Subtitle"/>
    <w:basedOn w:val="a"/>
    <w:next w:val="a"/>
    <w:link w:val="af8"/>
    <w:uiPriority w:val="11"/>
    <w:qFormat/>
    <w:pPr>
      <w:spacing w:before="200" w:after="200"/>
    </w:pPr>
    <w:rPr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qFormat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qFormat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qFormat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qFormat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a">
    <w:name w:val="No Spacing"/>
    <w:uiPriority w:val="1"/>
    <w:qFormat/>
    <w:rPr>
      <w:sz w:val="22"/>
      <w:szCs w:val="22"/>
      <w:lang w:eastAsia="en-US"/>
    </w:rPr>
  </w:style>
  <w:style w:type="character" w:customStyle="1" w:styleId="af5">
    <w:name w:val="Заголовок Знак"/>
    <w:basedOn w:val="a0"/>
    <w:link w:val="af4"/>
    <w:uiPriority w:val="10"/>
    <w:qFormat/>
    <w:rPr>
      <w:sz w:val="48"/>
      <w:szCs w:val="48"/>
    </w:rPr>
  </w:style>
  <w:style w:type="character" w:customStyle="1" w:styleId="af8">
    <w:name w:val="Подзаголовок Знак"/>
    <w:basedOn w:val="a0"/>
    <w:link w:val="af7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  <w:qFormat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qFormat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paragraph" w:customStyle="1" w:styleId="15">
    <w:name w:val="Заголовок оглавления1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character" w:styleId="afe">
    <w:name w:val="Unresolved Mention"/>
    <w:basedOn w:val="a0"/>
    <w:uiPriority w:val="99"/>
    <w:semiHidden/>
    <w:unhideWhenUsed/>
    <w:rsid w:val="00030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uga-priz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0B7BF9B5-AA3C-4D69-8DB1-8F6987C0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 ИП</dc:creator>
  <cp:lastModifiedBy>ТРИА Нугабест</cp:lastModifiedBy>
  <cp:revision>2</cp:revision>
  <cp:lastPrinted>2023-03-21T12:45:00Z</cp:lastPrinted>
  <dcterms:created xsi:type="dcterms:W3CDTF">2024-02-27T09:56:00Z</dcterms:created>
  <dcterms:modified xsi:type="dcterms:W3CDTF">2024-02-27T09:56:00Z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51E915EE0B3A40BBB4E75B4D947F7078</vt:lpwstr>
  </property>
</Properties>
</file>